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6CC" w:rsidRPr="003C1553" w:rsidRDefault="00A666CC" w:rsidP="00A666CC">
      <w:pPr>
        <w:ind w:left="6350"/>
        <w:rPr>
          <w:sz w:val="20"/>
          <w:szCs w:val="20"/>
        </w:rPr>
      </w:pPr>
    </w:p>
    <w:p w:rsidR="0099187A" w:rsidRDefault="00A666CC" w:rsidP="00A666CC">
      <w:pPr>
        <w:spacing w:before="120" w:after="240"/>
        <w:jc w:val="center"/>
        <w:rPr>
          <w:b/>
          <w:bCs/>
        </w:rPr>
      </w:pPr>
      <w:bookmarkStart w:id="0" w:name="_Hlk533580558"/>
      <w:r>
        <w:rPr>
          <w:b/>
          <w:bCs/>
        </w:rPr>
        <w:t>О</w:t>
      </w:r>
      <w:r w:rsidR="0099187A">
        <w:rPr>
          <w:b/>
          <w:bCs/>
        </w:rPr>
        <w:t xml:space="preserve"> </w:t>
      </w:r>
      <w:r>
        <w:rPr>
          <w:b/>
          <w:bCs/>
        </w:rPr>
        <w:t>Б</w:t>
      </w:r>
      <w:r w:rsidR="0099187A">
        <w:rPr>
          <w:b/>
          <w:bCs/>
        </w:rPr>
        <w:t xml:space="preserve"> </w:t>
      </w:r>
      <w:r>
        <w:rPr>
          <w:b/>
          <w:bCs/>
        </w:rPr>
        <w:t>Р</w:t>
      </w:r>
      <w:r w:rsidR="0099187A">
        <w:rPr>
          <w:b/>
          <w:bCs/>
        </w:rPr>
        <w:t xml:space="preserve"> </w:t>
      </w:r>
      <w:r>
        <w:rPr>
          <w:b/>
          <w:bCs/>
        </w:rPr>
        <w:t>А</w:t>
      </w:r>
      <w:r w:rsidR="0099187A">
        <w:rPr>
          <w:b/>
          <w:bCs/>
        </w:rPr>
        <w:t xml:space="preserve"> </w:t>
      </w:r>
      <w:r>
        <w:rPr>
          <w:b/>
          <w:bCs/>
        </w:rPr>
        <w:t>З</w:t>
      </w:r>
      <w:r w:rsidR="0099187A">
        <w:rPr>
          <w:b/>
          <w:bCs/>
        </w:rPr>
        <w:t xml:space="preserve"> </w:t>
      </w:r>
      <w:r>
        <w:rPr>
          <w:b/>
          <w:bCs/>
        </w:rPr>
        <w:t>Е</w:t>
      </w:r>
      <w:r w:rsidR="0099187A">
        <w:rPr>
          <w:b/>
          <w:bCs/>
        </w:rPr>
        <w:t xml:space="preserve"> </w:t>
      </w:r>
      <w:r>
        <w:rPr>
          <w:b/>
          <w:bCs/>
        </w:rPr>
        <w:t>Ц</w:t>
      </w:r>
    </w:p>
    <w:bookmarkEnd w:id="0"/>
    <w:p w:rsidR="0099187A" w:rsidRDefault="00A666CC" w:rsidP="0099187A">
      <w:pPr>
        <w:spacing w:before="120"/>
        <w:jc w:val="center"/>
        <w:rPr>
          <w:b/>
          <w:bCs/>
        </w:rPr>
      </w:pPr>
      <w:r>
        <w:rPr>
          <w:b/>
          <w:bCs/>
        </w:rPr>
        <w:br/>
      </w:r>
      <w:r w:rsidR="0099187A">
        <w:rPr>
          <w:b/>
          <w:bCs/>
        </w:rPr>
        <w:t>З</w:t>
      </w:r>
      <w:r>
        <w:rPr>
          <w:b/>
          <w:bCs/>
        </w:rPr>
        <w:t>аявлени</w:t>
      </w:r>
      <w:r w:rsidR="0099187A">
        <w:rPr>
          <w:b/>
          <w:bCs/>
        </w:rPr>
        <w:t>е</w:t>
      </w:r>
      <w:r>
        <w:rPr>
          <w:b/>
          <w:bCs/>
        </w:rPr>
        <w:t xml:space="preserve"> </w:t>
      </w:r>
    </w:p>
    <w:p w:rsidR="00A666CC" w:rsidRDefault="00A666CC" w:rsidP="00A666CC">
      <w:pPr>
        <w:spacing w:before="120" w:after="240"/>
        <w:jc w:val="center"/>
        <w:rPr>
          <w:b/>
          <w:bCs/>
        </w:rPr>
      </w:pPr>
      <w:r>
        <w:rPr>
          <w:b/>
          <w:bCs/>
        </w:rPr>
        <w:t>на получение технических условий и информации о плате</w:t>
      </w:r>
      <w:r>
        <w:rPr>
          <w:b/>
          <w:bCs/>
        </w:rPr>
        <w:br/>
        <w:t>за присоединение объекта капитального строительства к сетям</w:t>
      </w:r>
      <w:r>
        <w:rPr>
          <w:b/>
          <w:bCs/>
        </w:rPr>
        <w:br/>
        <w:t>инженерно-технического обеспечения</w:t>
      </w:r>
    </w:p>
    <w:p w:rsidR="00A666CC" w:rsidRPr="00CF37DF" w:rsidRDefault="00A666CC" w:rsidP="00A666CC">
      <w:pPr>
        <w:ind w:left="4111"/>
        <w:rPr>
          <w:u w:val="single"/>
        </w:rPr>
      </w:pPr>
      <w:proofErr w:type="gramStart"/>
      <w:r>
        <w:t xml:space="preserve">КОМУ:  </w:t>
      </w:r>
      <w:r w:rsidR="00CF37DF">
        <w:t xml:space="preserve"> </w:t>
      </w:r>
      <w:proofErr w:type="gramEnd"/>
      <w:r w:rsidR="00CF37DF">
        <w:t xml:space="preserve">     </w:t>
      </w:r>
      <w:r w:rsidR="00CF37DF" w:rsidRPr="00CF37DF">
        <w:t>Генеральному директору</w:t>
      </w:r>
    </w:p>
    <w:p w:rsidR="00A666CC" w:rsidRDefault="00A666CC" w:rsidP="00A666CC">
      <w:pPr>
        <w:pBdr>
          <w:top w:val="single" w:sz="4" w:space="1" w:color="auto"/>
        </w:pBdr>
        <w:ind w:left="5018"/>
        <w:jc w:val="center"/>
        <w:rPr>
          <w:sz w:val="18"/>
          <w:szCs w:val="18"/>
        </w:rPr>
      </w:pPr>
      <w:r>
        <w:rPr>
          <w:sz w:val="18"/>
          <w:szCs w:val="18"/>
        </w:rPr>
        <w:t>(Ф.И.О. должностного лица, на имя которого подается заявление)</w:t>
      </w:r>
    </w:p>
    <w:p w:rsidR="00A666CC" w:rsidRDefault="00CF37DF" w:rsidP="00A666CC">
      <w:pPr>
        <w:ind w:left="4111"/>
      </w:pPr>
      <w:r>
        <w:t xml:space="preserve">                     АО «ОЭЗ ППТ «Моглино»</w:t>
      </w:r>
    </w:p>
    <w:p w:rsidR="00A666CC" w:rsidRDefault="00A666CC" w:rsidP="00A666CC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A666CC" w:rsidRDefault="00CF37DF" w:rsidP="00A666CC">
      <w:pPr>
        <w:ind w:left="4111"/>
      </w:pPr>
      <w:r>
        <w:t xml:space="preserve">                     Торбич О.В.</w:t>
      </w:r>
    </w:p>
    <w:p w:rsidR="00A666CC" w:rsidRDefault="00A666CC" w:rsidP="00A666CC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A666CC" w:rsidRDefault="00A666CC" w:rsidP="00A666CC">
      <w:pPr>
        <w:ind w:left="4111"/>
      </w:pPr>
      <w:r>
        <w:t xml:space="preserve">ОТ КОГО:  </w:t>
      </w:r>
    </w:p>
    <w:p w:rsidR="00A666CC" w:rsidRDefault="00A666CC" w:rsidP="00A666CC">
      <w:pPr>
        <w:pBdr>
          <w:top w:val="single" w:sz="4" w:space="1" w:color="auto"/>
        </w:pBdr>
        <w:ind w:left="532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юридического лица (индивидуального </w:t>
      </w:r>
    </w:p>
    <w:p w:rsidR="00A666CC" w:rsidRDefault="00A666CC" w:rsidP="00A666CC">
      <w:pPr>
        <w:ind w:left="4111"/>
      </w:pPr>
    </w:p>
    <w:p w:rsidR="00A666CC" w:rsidRDefault="00A666CC" w:rsidP="00A666CC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предпринимателя),</w:t>
      </w:r>
      <w:r w:rsidRPr="003C15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планирующего осуществлять строительство или </w:t>
      </w:r>
    </w:p>
    <w:p w:rsidR="00A666CC" w:rsidRDefault="00A666CC" w:rsidP="00A666CC">
      <w:pPr>
        <w:ind w:left="4111"/>
      </w:pPr>
    </w:p>
    <w:p w:rsidR="00A666CC" w:rsidRDefault="00A666CC" w:rsidP="00A666CC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реконструкцию; ИНН; юридический и почтовый адреса; Ф.И.О. руководителя; </w:t>
      </w:r>
    </w:p>
    <w:p w:rsidR="00A666CC" w:rsidRDefault="00A666CC" w:rsidP="00A666CC">
      <w:pPr>
        <w:ind w:left="4111"/>
      </w:pPr>
    </w:p>
    <w:p w:rsidR="00A666CC" w:rsidRPr="003C1553" w:rsidRDefault="00A666CC" w:rsidP="00A666CC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телефон; банковские реквизиты (наименование банка, р/с, к/с, БИК)</w:t>
      </w:r>
      <w:r w:rsidRPr="003C1553">
        <w:rPr>
          <w:sz w:val="18"/>
          <w:szCs w:val="18"/>
        </w:rPr>
        <w:t>)</w:t>
      </w:r>
    </w:p>
    <w:p w:rsidR="00A666CC" w:rsidRDefault="00A666CC" w:rsidP="00A666CC">
      <w:pPr>
        <w:ind w:left="4111"/>
      </w:pPr>
    </w:p>
    <w:p w:rsidR="00A666CC" w:rsidRDefault="00A666CC" w:rsidP="00A666CC">
      <w:pPr>
        <w:pBdr>
          <w:top w:val="single" w:sz="4" w:space="1" w:color="auto"/>
        </w:pBdr>
        <w:spacing w:after="360"/>
        <w:ind w:left="4111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7"/>
        <w:gridCol w:w="397"/>
        <w:gridCol w:w="311"/>
        <w:gridCol w:w="2155"/>
        <w:gridCol w:w="559"/>
        <w:gridCol w:w="284"/>
        <w:gridCol w:w="331"/>
      </w:tblGrid>
      <w:tr w:rsidR="00A666CC" w:rsidTr="00D71259">
        <w:trPr>
          <w:jc w:val="center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6CC" w:rsidRDefault="00A666CC" w:rsidP="00D71259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ЗАЯВЛЕНИЕ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6CC" w:rsidRDefault="00A666CC" w:rsidP="00D712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6CC" w:rsidRDefault="00A666CC" w:rsidP="00D7125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6CC" w:rsidRDefault="00A666CC" w:rsidP="00D712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6CC" w:rsidRDefault="00A666CC" w:rsidP="00D71259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6CC" w:rsidRDefault="00A666CC" w:rsidP="00D7125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6CC" w:rsidRDefault="00A666CC" w:rsidP="00D71259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г.</w:t>
            </w:r>
          </w:p>
        </w:tc>
      </w:tr>
    </w:tbl>
    <w:p w:rsidR="00A666CC" w:rsidRDefault="00A666CC" w:rsidP="00A666CC">
      <w:pPr>
        <w:spacing w:before="240" w:after="120"/>
        <w:ind w:firstLine="708"/>
        <w:jc w:val="both"/>
      </w:pPr>
      <w:r>
        <w:t>Прошу выдать технические условия и информацию о плате за присоединение объекта капитального строительства к сетям инженерно-технического обеспечения.</w:t>
      </w:r>
    </w:p>
    <w:p w:rsidR="00A666CC" w:rsidRDefault="00A666CC" w:rsidP="00A666CC">
      <w:r>
        <w:t xml:space="preserve">Наименование объекта капитального строительства:  </w:t>
      </w:r>
    </w:p>
    <w:p w:rsidR="00A666CC" w:rsidRDefault="00A666CC" w:rsidP="00A666CC">
      <w:pPr>
        <w:pBdr>
          <w:top w:val="single" w:sz="4" w:space="1" w:color="auto"/>
        </w:pBdr>
        <w:ind w:left="5521"/>
        <w:rPr>
          <w:sz w:val="2"/>
          <w:szCs w:val="2"/>
        </w:rPr>
      </w:pPr>
    </w:p>
    <w:p w:rsidR="00A666CC" w:rsidRDefault="00A666CC" w:rsidP="00A666CC"/>
    <w:p w:rsidR="00A666CC" w:rsidRDefault="00A666CC" w:rsidP="00A666CC">
      <w:pPr>
        <w:pBdr>
          <w:top w:val="single" w:sz="4" w:space="1" w:color="auto"/>
        </w:pBdr>
        <w:rPr>
          <w:sz w:val="2"/>
          <w:szCs w:val="2"/>
        </w:rPr>
      </w:pPr>
    </w:p>
    <w:p w:rsidR="00A666CC" w:rsidRDefault="00A666CC" w:rsidP="00A666CC">
      <w:pPr>
        <w:spacing w:before="120"/>
        <w:jc w:val="both"/>
      </w:pPr>
      <w:r>
        <w:t xml:space="preserve">Адрес земельного участка, на котором предполагается разместить объект капитального строительства:  </w:t>
      </w:r>
    </w:p>
    <w:p w:rsidR="00B15CC1" w:rsidRDefault="00B15CC1" w:rsidP="00A666CC">
      <w:pPr>
        <w:spacing w:before="120"/>
        <w:jc w:val="both"/>
      </w:pPr>
    </w:p>
    <w:p w:rsidR="00A666CC" w:rsidRDefault="00A666CC" w:rsidP="00A666CC">
      <w:pPr>
        <w:pBdr>
          <w:top w:val="single" w:sz="4" w:space="1" w:color="auto"/>
        </w:pBdr>
        <w:rPr>
          <w:sz w:val="2"/>
          <w:szCs w:val="2"/>
        </w:rPr>
      </w:pPr>
    </w:p>
    <w:p w:rsidR="00A666CC" w:rsidRDefault="00A666CC" w:rsidP="00A666CC"/>
    <w:p w:rsidR="00A666CC" w:rsidRDefault="00A666CC" w:rsidP="00A666CC">
      <w:pPr>
        <w:pBdr>
          <w:top w:val="single" w:sz="4" w:space="1" w:color="auto"/>
        </w:pBdr>
        <w:rPr>
          <w:sz w:val="2"/>
          <w:szCs w:val="2"/>
        </w:rPr>
      </w:pPr>
    </w:p>
    <w:p w:rsidR="00A666CC" w:rsidRDefault="00A666CC" w:rsidP="00A666CC">
      <w:pPr>
        <w:spacing w:before="120"/>
        <w:jc w:val="both"/>
      </w:pPr>
      <w:r>
        <w:t xml:space="preserve">Планируемые сроки строительства (реконструкции) и ввода в эксплуатацию строящегося (реконструируемого) объекта (при наличии соответствующей информации):  </w:t>
      </w:r>
    </w:p>
    <w:p w:rsidR="00A666CC" w:rsidRDefault="00A666CC" w:rsidP="00A666CC">
      <w:pPr>
        <w:pBdr>
          <w:top w:val="single" w:sz="4" w:space="1" w:color="auto"/>
        </w:pBdr>
        <w:ind w:left="7995"/>
        <w:rPr>
          <w:sz w:val="2"/>
          <w:szCs w:val="2"/>
        </w:rPr>
      </w:pPr>
    </w:p>
    <w:p w:rsidR="00A666CC" w:rsidRDefault="00A666CC" w:rsidP="00A666CC"/>
    <w:p w:rsidR="00A666CC" w:rsidRDefault="00A666CC" w:rsidP="00A666CC">
      <w:pPr>
        <w:pBdr>
          <w:top w:val="single" w:sz="4" w:space="1" w:color="auto"/>
        </w:pBdr>
        <w:rPr>
          <w:sz w:val="2"/>
          <w:szCs w:val="2"/>
        </w:rPr>
      </w:pPr>
    </w:p>
    <w:p w:rsidR="00A666CC" w:rsidRDefault="00A666CC" w:rsidP="00A666CC">
      <w:pPr>
        <w:spacing w:before="120" w:after="120"/>
      </w:pPr>
      <w:r>
        <w:t>Необходимые виды ресурсов, получаемых от сетей инженерно-технического обеспечения:</w:t>
      </w:r>
    </w:p>
    <w:p w:rsidR="00A666CC" w:rsidRDefault="00A666CC" w:rsidP="00844AE5">
      <w:pPr>
        <w:rPr>
          <w:sz w:val="2"/>
          <w:szCs w:val="2"/>
        </w:rPr>
      </w:pPr>
      <w:r>
        <w:t xml:space="preserve">1.  </w:t>
      </w:r>
      <w:r w:rsidR="00844AE5">
        <w:t>У</w:t>
      </w:r>
      <w:r w:rsidR="00844AE5" w:rsidRPr="00844AE5">
        <w:t>слуг</w:t>
      </w:r>
      <w:r w:rsidR="00844AE5">
        <w:t>и</w:t>
      </w:r>
      <w:r w:rsidR="00844AE5" w:rsidRPr="00844AE5">
        <w:t xml:space="preserve"> местной/междугородней/международной проводной телефонной связи</w:t>
      </w:r>
      <w:r w:rsidR="00844AE5">
        <w:t>.</w:t>
      </w:r>
    </w:p>
    <w:p w:rsidR="00844AE5" w:rsidRDefault="00A666CC" w:rsidP="00844AE5">
      <w:r>
        <w:t xml:space="preserve">2.  </w:t>
      </w:r>
      <w:r w:rsidR="00844AE5">
        <w:t>У</w:t>
      </w:r>
      <w:r w:rsidR="00844AE5" w:rsidRPr="00844AE5">
        <w:t>слуг</w:t>
      </w:r>
      <w:r w:rsidR="00844AE5">
        <w:t xml:space="preserve">и </w:t>
      </w:r>
      <w:r w:rsidR="00844AE5" w:rsidRPr="00844AE5">
        <w:t>проводного интернета</w:t>
      </w:r>
      <w:r w:rsidR="00844AE5">
        <w:t>.</w:t>
      </w:r>
    </w:p>
    <w:p w:rsidR="00844AE5" w:rsidRDefault="00844AE5" w:rsidP="00844AE5">
      <w:r>
        <w:t>3.  У</w:t>
      </w:r>
      <w:r w:rsidRPr="00844AE5">
        <w:t>слуг</w:t>
      </w:r>
      <w:r>
        <w:t xml:space="preserve">и </w:t>
      </w:r>
      <w:r w:rsidRPr="00844AE5">
        <w:t>IP телевидения</w:t>
      </w:r>
      <w:r>
        <w:t>.</w:t>
      </w:r>
    </w:p>
    <w:p w:rsidR="00844AE5" w:rsidRDefault="00844AE5" w:rsidP="00844AE5">
      <w:r>
        <w:t>4.  П</w:t>
      </w:r>
      <w:r w:rsidRPr="00844AE5">
        <w:t>одключение к системам пожарной и охранной сигнализации ОЭЗ</w:t>
      </w:r>
      <w:r w:rsidR="00EE17E6">
        <w:t xml:space="preserve"> ППТ</w:t>
      </w:r>
      <w:r w:rsidRPr="00844AE5">
        <w:t xml:space="preserve"> </w:t>
      </w:r>
      <w:r w:rsidR="00EE17E6">
        <w:t>«</w:t>
      </w:r>
      <w:r w:rsidRPr="00844AE5">
        <w:t>Моглино</w:t>
      </w:r>
      <w:r w:rsidR="00EE17E6">
        <w:t>»</w:t>
      </w:r>
      <w:r>
        <w:t>.</w:t>
      </w:r>
    </w:p>
    <w:p w:rsidR="00A666CC" w:rsidRDefault="002053FE" w:rsidP="00844AE5">
      <w:pPr>
        <w:rPr>
          <w:sz w:val="2"/>
          <w:szCs w:val="2"/>
        </w:rPr>
      </w:pPr>
      <w:r>
        <w:t>5. П</w:t>
      </w:r>
      <w:r w:rsidRPr="00844AE5">
        <w:t>одключение к систем</w:t>
      </w:r>
      <w:r>
        <w:t>е</w:t>
      </w:r>
      <w:r w:rsidRPr="00844AE5">
        <w:t xml:space="preserve"> охранно</w:t>
      </w:r>
      <w:r>
        <w:t>го</w:t>
      </w:r>
      <w:r w:rsidRPr="00844AE5">
        <w:t xml:space="preserve"> </w:t>
      </w:r>
      <w:r w:rsidR="00A72C1D">
        <w:t>видеонаблюдения</w:t>
      </w:r>
      <w:r w:rsidRPr="00844AE5">
        <w:t xml:space="preserve"> </w:t>
      </w:r>
      <w:r w:rsidR="00EE17E6" w:rsidRPr="00844AE5">
        <w:t>ОЭЗ</w:t>
      </w:r>
      <w:r w:rsidR="00EE17E6">
        <w:t xml:space="preserve"> ППТ</w:t>
      </w:r>
      <w:r w:rsidR="00EE17E6" w:rsidRPr="00844AE5">
        <w:t xml:space="preserve"> </w:t>
      </w:r>
      <w:r w:rsidR="00EE17E6">
        <w:t>«</w:t>
      </w:r>
      <w:r w:rsidR="00EE17E6" w:rsidRPr="00844AE5">
        <w:t>Моглино</w:t>
      </w:r>
      <w:r w:rsidR="00EE17E6">
        <w:t>».</w:t>
      </w:r>
    </w:p>
    <w:p w:rsidR="00A666CC" w:rsidRDefault="00A666CC" w:rsidP="00A666CC">
      <w:pPr>
        <w:pageBreakBefore/>
        <w:spacing w:after="120"/>
        <w:jc w:val="both"/>
      </w:pPr>
      <w:r>
        <w:lastRenderedPageBreak/>
        <w:t>Планируемая величина необходимой подключаемой нагрузки по видам ресурсов (при наличии соответствующей информации):</w:t>
      </w:r>
    </w:p>
    <w:tbl>
      <w:tblPr>
        <w:tblW w:w="102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"/>
        <w:gridCol w:w="4791"/>
        <w:gridCol w:w="347"/>
        <w:gridCol w:w="4791"/>
      </w:tblGrid>
      <w:tr w:rsidR="00A666CC" w:rsidTr="002053FE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A666CC" w:rsidRDefault="00A666CC" w:rsidP="00844AE5">
            <w:r>
              <w:t>1.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6CC" w:rsidRDefault="00844AE5" w:rsidP="00D71259">
            <w:r>
              <w:t>У</w:t>
            </w:r>
            <w:r w:rsidRPr="00844AE5">
              <w:t>слуг</w:t>
            </w:r>
            <w:r>
              <w:t>и</w:t>
            </w:r>
            <w:r w:rsidRPr="00844AE5">
              <w:t xml:space="preserve"> местной/междугородней/международной проводной телефонной связи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6CC" w:rsidRDefault="00A666CC" w:rsidP="00D71259">
            <w:pPr>
              <w:jc w:val="center"/>
            </w:pPr>
            <w:r>
              <w:t>-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6CC" w:rsidRDefault="00B15CC1" w:rsidP="00B15CC1">
            <w:r>
              <w:t>__</w:t>
            </w:r>
            <w:r w:rsidR="002053FE">
              <w:t xml:space="preserve"> аппаратов, в том числе </w:t>
            </w:r>
            <w:r>
              <w:t>___</w:t>
            </w:r>
            <w:r w:rsidR="002053FE">
              <w:t xml:space="preserve"> с междугородним и </w:t>
            </w:r>
            <w:r w:rsidR="002053FE" w:rsidRPr="00844AE5">
              <w:t>международн</w:t>
            </w:r>
            <w:r w:rsidR="002053FE">
              <w:t xml:space="preserve">ым выходом </w:t>
            </w:r>
          </w:p>
        </w:tc>
      </w:tr>
      <w:tr w:rsidR="00A666CC" w:rsidTr="002053FE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6CC" w:rsidRDefault="00A666CC" w:rsidP="00D71259">
            <w:r>
              <w:t>2.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6CC" w:rsidRDefault="002053FE" w:rsidP="00D71259">
            <w:r>
              <w:t>Услуги проводного интернета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6CC" w:rsidRDefault="00A666CC" w:rsidP="00D71259">
            <w:pPr>
              <w:jc w:val="center"/>
            </w:pPr>
            <w:r>
              <w:t>-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6CC" w:rsidRPr="002053FE" w:rsidRDefault="002053FE" w:rsidP="00B15CC1">
            <w:r>
              <w:t xml:space="preserve">не менее </w:t>
            </w:r>
            <w:r w:rsidR="00B15CC1">
              <w:t>___</w:t>
            </w:r>
            <w:r>
              <w:t xml:space="preserve"> Мбит/с</w:t>
            </w:r>
          </w:p>
        </w:tc>
      </w:tr>
      <w:tr w:rsidR="002053FE" w:rsidTr="002053FE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3FE" w:rsidRDefault="002053FE" w:rsidP="00D71259">
            <w:r w:rsidRPr="002053FE">
              <w:t xml:space="preserve">3.  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53FE" w:rsidRDefault="002053FE" w:rsidP="00D71259">
            <w:r w:rsidRPr="002053FE">
              <w:t>Услуги IP телевидения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3FE" w:rsidRDefault="002053FE" w:rsidP="00D71259">
            <w:pPr>
              <w:jc w:val="center"/>
            </w:pPr>
            <w:r>
              <w:t>-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53FE" w:rsidRDefault="00B15CC1" w:rsidP="002053FE">
            <w:r>
              <w:t>___</w:t>
            </w:r>
            <w:r w:rsidR="002053FE">
              <w:t xml:space="preserve"> абонента</w:t>
            </w:r>
          </w:p>
        </w:tc>
      </w:tr>
      <w:tr w:rsidR="002053FE" w:rsidTr="00A72C1D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053FE" w:rsidRPr="002053FE" w:rsidRDefault="002053FE" w:rsidP="00A72C1D">
            <w:r>
              <w:t>4.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53FE" w:rsidRPr="002053FE" w:rsidRDefault="002053FE" w:rsidP="002053FE">
            <w:r>
              <w:t>П</w:t>
            </w:r>
            <w:r w:rsidRPr="00844AE5">
              <w:t>одключение к систем</w:t>
            </w:r>
            <w:r>
              <w:t>е</w:t>
            </w:r>
            <w:r w:rsidRPr="00844AE5">
              <w:t xml:space="preserve"> пожарной сигнализации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3FE" w:rsidRDefault="00A72C1D" w:rsidP="00D71259">
            <w:pPr>
              <w:jc w:val="center"/>
            </w:pPr>
            <w:r>
              <w:t>-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53FE" w:rsidRDefault="00B15CC1" w:rsidP="00A72C1D">
            <w:r>
              <w:t>___</w:t>
            </w:r>
            <w:r w:rsidR="00A72C1D">
              <w:t xml:space="preserve"> сигнала «Общее предупреждение» и «Общий пожар»</w:t>
            </w:r>
          </w:p>
        </w:tc>
      </w:tr>
      <w:tr w:rsidR="00A72C1D" w:rsidTr="00A72C1D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A72C1D" w:rsidRPr="002053FE" w:rsidRDefault="00A72C1D" w:rsidP="00A72C1D">
            <w:r>
              <w:t>5.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C1D" w:rsidRPr="002053FE" w:rsidRDefault="00A72C1D" w:rsidP="00A72C1D">
            <w:r>
              <w:t>П</w:t>
            </w:r>
            <w:r w:rsidRPr="00844AE5">
              <w:t>одключение к систем</w:t>
            </w:r>
            <w:r>
              <w:t>е</w:t>
            </w:r>
            <w:r w:rsidRPr="00844AE5">
              <w:t xml:space="preserve"> охранной сигнализации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C1D" w:rsidRDefault="00A72C1D" w:rsidP="00A72C1D">
            <w:pPr>
              <w:jc w:val="center"/>
            </w:pPr>
            <w:r>
              <w:t>-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C1D" w:rsidRDefault="00B15CC1" w:rsidP="00A72C1D">
            <w:r>
              <w:t>___</w:t>
            </w:r>
            <w:r w:rsidR="00A72C1D">
              <w:t xml:space="preserve"> сигнала «Общее предупреждение» и «Общая тревога»</w:t>
            </w:r>
          </w:p>
        </w:tc>
      </w:tr>
      <w:tr w:rsidR="00A72C1D" w:rsidTr="00A72C1D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A72C1D" w:rsidRPr="002053FE" w:rsidRDefault="00A72C1D" w:rsidP="00A72C1D">
            <w:r>
              <w:t>6.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C1D" w:rsidRPr="002053FE" w:rsidRDefault="00A72C1D" w:rsidP="00A72C1D">
            <w:r>
              <w:t>П</w:t>
            </w:r>
            <w:r w:rsidRPr="00844AE5">
              <w:t>одключение к систем</w:t>
            </w:r>
            <w:r>
              <w:t>е</w:t>
            </w:r>
            <w:r w:rsidRPr="00844AE5">
              <w:t xml:space="preserve"> охранно</w:t>
            </w:r>
            <w:r>
              <w:t>го</w:t>
            </w:r>
            <w:r w:rsidRPr="00844AE5">
              <w:t xml:space="preserve"> </w:t>
            </w:r>
            <w:r>
              <w:t>видеонаблюдения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C1D" w:rsidRDefault="00A72C1D" w:rsidP="00A72C1D">
            <w:pPr>
              <w:jc w:val="center"/>
            </w:pPr>
            <w:r>
              <w:t>-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C1D" w:rsidRDefault="00B15CC1" w:rsidP="00A72C1D">
            <w:r>
              <w:t>___</w:t>
            </w:r>
            <w:r w:rsidR="00A72C1D">
              <w:t xml:space="preserve"> видеокамер</w:t>
            </w:r>
          </w:p>
        </w:tc>
      </w:tr>
    </w:tbl>
    <w:p w:rsidR="00A666CC" w:rsidRDefault="00A666CC" w:rsidP="00A666CC">
      <w:pPr>
        <w:spacing w:before="240" w:after="120"/>
      </w:pPr>
      <w:r>
        <w:t>Приложения:</w:t>
      </w:r>
    </w:p>
    <w:p w:rsidR="00A666CC" w:rsidRDefault="00A666CC" w:rsidP="00A666CC">
      <w:pPr>
        <w:jc w:val="both"/>
      </w:pPr>
      <w:r>
        <w:t>1</w:t>
      </w:r>
      <w:r w:rsidRPr="00BB13D3">
        <w:t>. Копия свидетельства о государственной регистрации</w:t>
      </w:r>
      <w:r w:rsidR="00E55E9B">
        <w:t xml:space="preserve"> (ОГРН)</w:t>
      </w:r>
      <w:r w:rsidR="00716DF1">
        <w:t>;</w:t>
      </w:r>
      <w:bookmarkStart w:id="1" w:name="_GoBack"/>
      <w:bookmarkEnd w:id="1"/>
    </w:p>
    <w:p w:rsidR="00A666CC" w:rsidRDefault="00A666CC" w:rsidP="00A666CC">
      <w:pPr>
        <w:jc w:val="both"/>
      </w:pPr>
      <w:r>
        <w:t>2</w:t>
      </w:r>
      <w:r w:rsidRPr="00BB13D3">
        <w:t>. Копия свидетельства о постановке на учет в налоговом органе</w:t>
      </w:r>
      <w:r w:rsidR="00E55E9B">
        <w:t xml:space="preserve"> (ИНН)</w:t>
      </w:r>
      <w:r w:rsidR="00716DF1">
        <w:t>;</w:t>
      </w:r>
    </w:p>
    <w:p w:rsidR="00716DF1" w:rsidRDefault="00A666CC" w:rsidP="00A666CC">
      <w:pPr>
        <w:jc w:val="both"/>
      </w:pPr>
      <w:r>
        <w:t>3</w:t>
      </w:r>
      <w:r w:rsidRPr="00BB13D3">
        <w:t>. Копи</w:t>
      </w:r>
      <w:r w:rsidR="00E55E9B">
        <w:t>и</w:t>
      </w:r>
      <w:r w:rsidRPr="00BB13D3">
        <w:t xml:space="preserve"> учредительных документов</w:t>
      </w:r>
      <w:r w:rsidR="00716DF1">
        <w:t>;</w:t>
      </w:r>
    </w:p>
    <w:p w:rsidR="00A666CC" w:rsidRDefault="00716DF1" w:rsidP="00A666CC">
      <w:pPr>
        <w:jc w:val="both"/>
      </w:pPr>
      <w:r>
        <w:t>4. Копии до</w:t>
      </w:r>
      <w:r w:rsidRPr="00716DF1">
        <w:t>кумент</w:t>
      </w:r>
      <w:r>
        <w:t>ов</w:t>
      </w:r>
      <w:r w:rsidRPr="00716DF1">
        <w:t>, подтверждающи</w:t>
      </w:r>
      <w:r>
        <w:t>х</w:t>
      </w:r>
      <w:r w:rsidRPr="00716DF1">
        <w:t xml:space="preserve"> полномочия лица, подписавшего заявление</w:t>
      </w:r>
      <w:r>
        <w:t>.</w:t>
      </w:r>
    </w:p>
    <w:p w:rsidR="00A666CC" w:rsidRDefault="00A666CC" w:rsidP="00A666CC">
      <w:pPr>
        <w:jc w:val="both"/>
        <w:rPr>
          <w:sz w:val="2"/>
          <w:szCs w:val="2"/>
        </w:rPr>
      </w:pPr>
      <w:r>
        <w:br/>
      </w:r>
    </w:p>
    <w:p w:rsidR="00A666CC" w:rsidRDefault="00A666CC" w:rsidP="00A666CC">
      <w:pPr>
        <w:spacing w:before="240" w:after="240"/>
      </w:pPr>
      <w:r>
        <w:t>Юридическое лицо (индивидуальный предприниматель),</w:t>
      </w:r>
      <w:r>
        <w:br/>
        <w:t>планирующее осуществлять строительство или реконструкцию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2296"/>
        <w:gridCol w:w="851"/>
        <w:gridCol w:w="3419"/>
      </w:tblGrid>
      <w:tr w:rsidR="00A666CC" w:rsidTr="00D7125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6CC" w:rsidRDefault="00A666CC" w:rsidP="00D71259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6CC" w:rsidRDefault="00A666CC" w:rsidP="00D71259">
            <w:pPr>
              <w:jc w:val="center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6CC" w:rsidRDefault="00A666CC" w:rsidP="00D71259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6CC" w:rsidRDefault="00A666CC" w:rsidP="00D71259">
            <w:pPr>
              <w:jc w:val="center"/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6CC" w:rsidRDefault="00A666CC" w:rsidP="00D71259">
            <w:pPr>
              <w:jc w:val="center"/>
            </w:pPr>
          </w:p>
        </w:tc>
      </w:tr>
      <w:tr w:rsidR="00A666CC" w:rsidTr="00D71259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66CC" w:rsidRDefault="00A666CC" w:rsidP="00D71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666CC" w:rsidRDefault="00A666CC" w:rsidP="00D71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A666CC" w:rsidRDefault="00A666CC" w:rsidP="00D71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666CC" w:rsidRDefault="00A666CC" w:rsidP="00D71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A666CC" w:rsidRDefault="00A666CC" w:rsidP="00D71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(Фамилия И.О.)</w:t>
            </w:r>
          </w:p>
        </w:tc>
      </w:tr>
    </w:tbl>
    <w:p w:rsidR="00A666CC" w:rsidRDefault="00A666CC" w:rsidP="00A666CC">
      <w:pPr>
        <w:spacing w:before="240"/>
        <w:jc w:val="center"/>
      </w:pPr>
      <w:r>
        <w:t>М.П.</w:t>
      </w:r>
    </w:p>
    <w:p w:rsidR="00A666CC" w:rsidRDefault="00A666CC" w:rsidP="00A666CC">
      <w:pPr>
        <w:spacing w:line="360" w:lineRule="auto"/>
        <w:ind w:firstLine="6096"/>
      </w:pPr>
    </w:p>
    <w:p w:rsidR="00A666CC" w:rsidRDefault="00A666CC" w:rsidP="00A666CC">
      <w:pPr>
        <w:spacing w:line="360" w:lineRule="auto"/>
        <w:ind w:firstLine="6096"/>
      </w:pPr>
    </w:p>
    <w:p w:rsidR="00A666CC" w:rsidRDefault="00A666CC" w:rsidP="00A666CC">
      <w:pPr>
        <w:spacing w:line="360" w:lineRule="auto"/>
        <w:ind w:firstLine="6096"/>
      </w:pPr>
    </w:p>
    <w:p w:rsidR="00910392" w:rsidRDefault="00910392">
      <w:pPr>
        <w:suppressAutoHyphens w:val="0"/>
        <w:spacing w:after="160" w:line="259" w:lineRule="auto"/>
      </w:pPr>
      <w:r>
        <w:br w:type="page"/>
      </w:r>
    </w:p>
    <w:p w:rsidR="00A666CC" w:rsidRDefault="00A666CC" w:rsidP="00A666CC">
      <w:pPr>
        <w:spacing w:line="360" w:lineRule="auto"/>
        <w:ind w:firstLine="6096"/>
      </w:pPr>
    </w:p>
    <w:p w:rsidR="00A666CC" w:rsidRDefault="00A666CC" w:rsidP="00A666CC">
      <w:pPr>
        <w:pStyle w:val="1"/>
      </w:pPr>
      <w:bookmarkStart w:id="2" w:name="_Ref180586687"/>
      <w:r w:rsidRPr="00DA122A">
        <w:t>Сети связи и информационные сети</w:t>
      </w:r>
    </w:p>
    <w:p w:rsidR="00910392" w:rsidRPr="00910392" w:rsidRDefault="00910392" w:rsidP="00910392">
      <w:pPr>
        <w:rPr>
          <w:lang w:eastAsia="ru-RU"/>
        </w:rPr>
      </w:pPr>
    </w:p>
    <w:p w:rsidR="00A666CC" w:rsidRPr="0006764D" w:rsidRDefault="00A666CC" w:rsidP="00A666CC">
      <w:pPr>
        <w:rPr>
          <w:lang w:eastAsia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933"/>
        <w:gridCol w:w="1933"/>
        <w:gridCol w:w="1803"/>
        <w:gridCol w:w="4527"/>
      </w:tblGrid>
      <w:tr w:rsidR="00A666CC" w:rsidRPr="00DA122A" w:rsidTr="00D71259">
        <w:tc>
          <w:tcPr>
            <w:tcW w:w="1896" w:type="pct"/>
            <w:gridSpan w:val="2"/>
          </w:tcPr>
          <w:p w:rsidR="00A666CC" w:rsidRPr="00DA122A" w:rsidRDefault="00A666CC" w:rsidP="00D71259">
            <w:pPr>
              <w:rPr>
                <w:b/>
              </w:rPr>
            </w:pPr>
            <w:r w:rsidRPr="00DA122A">
              <w:rPr>
                <w:b/>
              </w:rPr>
              <w:t>Наименование сведений</w:t>
            </w:r>
          </w:p>
        </w:tc>
        <w:tc>
          <w:tcPr>
            <w:tcW w:w="884" w:type="pct"/>
          </w:tcPr>
          <w:p w:rsidR="00A666CC" w:rsidRPr="00DA122A" w:rsidRDefault="00A666CC" w:rsidP="00D71259">
            <w:pPr>
              <w:rPr>
                <w:b/>
              </w:rPr>
            </w:pPr>
            <w:r w:rsidRPr="00DA122A">
              <w:rPr>
                <w:b/>
              </w:rPr>
              <w:t>Ед. измерения</w:t>
            </w:r>
          </w:p>
        </w:tc>
        <w:tc>
          <w:tcPr>
            <w:tcW w:w="2220" w:type="pct"/>
          </w:tcPr>
          <w:p w:rsidR="00A666CC" w:rsidRPr="00DA122A" w:rsidRDefault="00A666CC" w:rsidP="00D71259">
            <w:pPr>
              <w:jc w:val="center"/>
              <w:rPr>
                <w:b/>
              </w:rPr>
            </w:pPr>
            <w:r w:rsidRPr="00DA122A">
              <w:rPr>
                <w:b/>
              </w:rPr>
              <w:t>Значение</w:t>
            </w:r>
          </w:p>
        </w:tc>
      </w:tr>
      <w:tr w:rsidR="00A666CC" w:rsidRPr="00DA122A" w:rsidTr="00D71259">
        <w:tc>
          <w:tcPr>
            <w:tcW w:w="1896" w:type="pct"/>
            <w:gridSpan w:val="2"/>
          </w:tcPr>
          <w:p w:rsidR="00A666CC" w:rsidRPr="00DA122A" w:rsidRDefault="00A666CC" w:rsidP="00D71259">
            <w:r w:rsidRPr="00DA122A">
              <w:t>Предполагаемое количество потребных телефонных номеров (городских/внутренних) с учетом перспективы развития.</w:t>
            </w:r>
          </w:p>
        </w:tc>
        <w:tc>
          <w:tcPr>
            <w:tcW w:w="884" w:type="pct"/>
          </w:tcPr>
          <w:p w:rsidR="00A666CC" w:rsidRPr="00DA122A" w:rsidRDefault="00A666CC" w:rsidP="00D71259">
            <w:proofErr w:type="spellStart"/>
            <w:r w:rsidRPr="00DA122A">
              <w:t>шт</w:t>
            </w:r>
            <w:proofErr w:type="spellEnd"/>
            <w:r w:rsidRPr="00DA122A">
              <w:t>/</w:t>
            </w:r>
            <w:proofErr w:type="spellStart"/>
            <w:r w:rsidRPr="00DA122A">
              <w:t>шт</w:t>
            </w:r>
            <w:proofErr w:type="spellEnd"/>
          </w:p>
        </w:tc>
        <w:tc>
          <w:tcPr>
            <w:tcW w:w="2220" w:type="pct"/>
          </w:tcPr>
          <w:p w:rsidR="005A53AE" w:rsidRPr="00DA122A" w:rsidRDefault="00B15CC1" w:rsidP="00B15CC1">
            <w:r>
              <w:t>__</w:t>
            </w:r>
            <w:r w:rsidR="005A53AE">
              <w:t>/</w:t>
            </w:r>
            <w:r>
              <w:t>__</w:t>
            </w:r>
            <w:r w:rsidR="005A53AE">
              <w:t xml:space="preserve">, с учетом развития </w:t>
            </w:r>
            <w:r>
              <w:t>__</w:t>
            </w:r>
            <w:r w:rsidR="005A53AE">
              <w:t>/</w:t>
            </w:r>
            <w:r>
              <w:t>__</w:t>
            </w:r>
          </w:p>
        </w:tc>
      </w:tr>
      <w:tr w:rsidR="00A666CC" w:rsidRPr="00DA122A" w:rsidTr="00D71259">
        <w:tc>
          <w:tcPr>
            <w:tcW w:w="1896" w:type="pct"/>
            <w:gridSpan w:val="2"/>
          </w:tcPr>
          <w:p w:rsidR="00A666CC" w:rsidRPr="00DA122A" w:rsidRDefault="00A666CC" w:rsidP="00606F4D">
            <w:pPr>
              <w:pStyle w:val="2"/>
              <w:spacing w:after="0" w:line="240" w:lineRule="auto"/>
              <w:jc w:val="both"/>
            </w:pPr>
            <w:r w:rsidRPr="00DA122A">
              <w:t xml:space="preserve">Предполагается ли использование </w:t>
            </w:r>
            <w:r w:rsidR="00606F4D">
              <w:t>собственной учрежденческой АТС.</w:t>
            </w:r>
          </w:p>
        </w:tc>
        <w:tc>
          <w:tcPr>
            <w:tcW w:w="884" w:type="pct"/>
          </w:tcPr>
          <w:p w:rsidR="00A666CC" w:rsidRPr="00DA122A" w:rsidRDefault="00A666CC" w:rsidP="00D71259"/>
        </w:tc>
        <w:tc>
          <w:tcPr>
            <w:tcW w:w="2220" w:type="pct"/>
          </w:tcPr>
          <w:p w:rsidR="00A666CC" w:rsidRPr="00DA122A" w:rsidRDefault="00A666CC" w:rsidP="00D71259"/>
        </w:tc>
      </w:tr>
      <w:tr w:rsidR="00606F4D" w:rsidRPr="00DA122A" w:rsidTr="00D71259">
        <w:tc>
          <w:tcPr>
            <w:tcW w:w="1896" w:type="pct"/>
            <w:gridSpan w:val="2"/>
          </w:tcPr>
          <w:p w:rsidR="00606F4D" w:rsidRPr="00DA122A" w:rsidRDefault="00606F4D" w:rsidP="00606F4D">
            <w:pPr>
              <w:pStyle w:val="2"/>
              <w:spacing w:after="0" w:line="240" w:lineRule="auto"/>
              <w:jc w:val="both"/>
            </w:pPr>
            <w:r>
              <w:t xml:space="preserve">Предполагается ли подключение к </w:t>
            </w:r>
            <w:proofErr w:type="spellStart"/>
            <w:r>
              <w:t>мультисервисной</w:t>
            </w:r>
            <w:proofErr w:type="spellEnd"/>
            <w:r>
              <w:t xml:space="preserve"> сети передачи данных </w:t>
            </w:r>
            <w:r w:rsidR="00BF7290">
              <w:t xml:space="preserve">слаботочных систем, таких как, контроль управление доступом, видеонаблюдение, охранно-пожарная сигнализация, пожарная сигнализация и </w:t>
            </w:r>
            <w:proofErr w:type="gramStart"/>
            <w:r w:rsidR="00BF7290">
              <w:t>пр..</w:t>
            </w:r>
            <w:proofErr w:type="gramEnd"/>
            <w:r w:rsidR="00BF7290">
              <w:t xml:space="preserve"> </w:t>
            </w:r>
          </w:p>
        </w:tc>
        <w:tc>
          <w:tcPr>
            <w:tcW w:w="884" w:type="pct"/>
          </w:tcPr>
          <w:p w:rsidR="00606F4D" w:rsidRPr="00DA122A" w:rsidRDefault="00606F4D" w:rsidP="00D71259"/>
        </w:tc>
        <w:tc>
          <w:tcPr>
            <w:tcW w:w="2220" w:type="pct"/>
          </w:tcPr>
          <w:p w:rsidR="00606F4D" w:rsidRPr="00DA122A" w:rsidRDefault="00606F4D" w:rsidP="00D71259"/>
        </w:tc>
      </w:tr>
      <w:tr w:rsidR="00A666CC" w:rsidRPr="00DA122A" w:rsidTr="00D71259">
        <w:tc>
          <w:tcPr>
            <w:tcW w:w="1896" w:type="pct"/>
            <w:gridSpan w:val="2"/>
          </w:tcPr>
          <w:p w:rsidR="00A666CC" w:rsidRPr="00DA122A" w:rsidRDefault="00A666CC" w:rsidP="00D71259">
            <w:r w:rsidRPr="00DA122A">
              <w:t>Потребность в доступе к сети Интернет – скорость, интерфейс, предполагаемый объем ежемесячного потребляемого трафика, желаемый тариф – с оплатой по трафику или безлимитный.</w:t>
            </w:r>
          </w:p>
        </w:tc>
        <w:tc>
          <w:tcPr>
            <w:tcW w:w="884" w:type="pct"/>
          </w:tcPr>
          <w:p w:rsidR="00A666CC" w:rsidRPr="00DA122A" w:rsidRDefault="00A666CC" w:rsidP="00D71259"/>
        </w:tc>
        <w:tc>
          <w:tcPr>
            <w:tcW w:w="2220" w:type="pct"/>
          </w:tcPr>
          <w:p w:rsidR="005A53AE" w:rsidRDefault="005A53AE" w:rsidP="005A53AE">
            <w:r w:rsidRPr="00DA122A">
              <w:t>Интернет – скорость</w:t>
            </w:r>
            <w:r>
              <w:t xml:space="preserve"> не менее </w:t>
            </w:r>
            <w:r w:rsidR="00B15CC1">
              <w:t>__</w:t>
            </w:r>
            <w:r w:rsidRPr="005A53AE">
              <w:t xml:space="preserve"> Мбит/с</w:t>
            </w:r>
            <w:r w:rsidRPr="00DA122A">
              <w:t>, интерфейс</w:t>
            </w:r>
            <w:r>
              <w:t xml:space="preserve"> - </w:t>
            </w:r>
            <w:r w:rsidR="00B15CC1">
              <w:t>_______________</w:t>
            </w:r>
            <w:r w:rsidRPr="00DA122A">
              <w:t>, предполагаемый объем ежемесячного потребляемого трафика</w:t>
            </w:r>
            <w:r>
              <w:t xml:space="preserve"> - </w:t>
            </w:r>
            <w:r w:rsidR="00B15CC1">
              <w:t>__________</w:t>
            </w:r>
            <w:r w:rsidRPr="00DA122A">
              <w:t xml:space="preserve">, </w:t>
            </w:r>
          </w:p>
          <w:p w:rsidR="00A666CC" w:rsidRPr="00DA122A" w:rsidRDefault="005A53AE" w:rsidP="00B15CC1">
            <w:r w:rsidRPr="00DA122A">
              <w:t>желаемый тариф –</w:t>
            </w:r>
            <w:r w:rsidR="00B15CC1">
              <w:t xml:space="preserve"> _______________.</w:t>
            </w:r>
          </w:p>
        </w:tc>
      </w:tr>
      <w:tr w:rsidR="00A666CC" w:rsidRPr="00DA122A" w:rsidTr="00D71259">
        <w:tc>
          <w:tcPr>
            <w:tcW w:w="1896" w:type="pct"/>
            <w:gridSpan w:val="2"/>
          </w:tcPr>
          <w:p w:rsidR="00A666CC" w:rsidRPr="00DA122A" w:rsidRDefault="00A666CC" w:rsidP="00D71259">
            <w:r w:rsidRPr="00DA122A">
              <w:t xml:space="preserve">Потребность в услуге </w:t>
            </w:r>
            <w:r w:rsidRPr="00DA122A">
              <w:rPr>
                <w:lang w:val="en-US"/>
              </w:rPr>
              <w:t>IP</w:t>
            </w:r>
            <w:r w:rsidRPr="00DA122A">
              <w:t xml:space="preserve"> </w:t>
            </w:r>
            <w:r w:rsidRPr="00DA122A">
              <w:rPr>
                <w:lang w:val="en-US"/>
              </w:rPr>
              <w:t>VPN</w:t>
            </w:r>
            <w:r w:rsidRPr="00DA122A">
              <w:t xml:space="preserve"> – виртуальная частная сеть связи для организации защищенной внутрикорпоративной сети с офисами, расположенными в других городах – скорость, интерфейс, места расположений и контактные лица предприятий в других городах.</w:t>
            </w:r>
          </w:p>
        </w:tc>
        <w:tc>
          <w:tcPr>
            <w:tcW w:w="884" w:type="pct"/>
          </w:tcPr>
          <w:p w:rsidR="00A666CC" w:rsidRPr="00DA122A" w:rsidRDefault="00A666CC" w:rsidP="00D71259"/>
        </w:tc>
        <w:tc>
          <w:tcPr>
            <w:tcW w:w="2220" w:type="pct"/>
          </w:tcPr>
          <w:p w:rsidR="00A666CC" w:rsidRPr="00DA122A" w:rsidRDefault="00A666CC" w:rsidP="00D71259"/>
        </w:tc>
      </w:tr>
      <w:tr w:rsidR="00A666CC" w:rsidRPr="00DA122A" w:rsidTr="00D71259">
        <w:tc>
          <w:tcPr>
            <w:tcW w:w="1896" w:type="pct"/>
            <w:gridSpan w:val="2"/>
          </w:tcPr>
          <w:p w:rsidR="00A666CC" w:rsidRPr="00DA122A" w:rsidRDefault="00A666CC" w:rsidP="00A666CC">
            <w:r w:rsidRPr="00DA122A">
              <w:t>Готовы ли передать собственную УАТС на обслуживание службе эксплуатации</w:t>
            </w:r>
            <w:r w:rsidR="00606F4D">
              <w:t xml:space="preserve"> ОЭЗ</w:t>
            </w:r>
            <w:r>
              <w:t>.</w:t>
            </w:r>
          </w:p>
        </w:tc>
        <w:tc>
          <w:tcPr>
            <w:tcW w:w="884" w:type="pct"/>
          </w:tcPr>
          <w:p w:rsidR="00A666CC" w:rsidRPr="00DA122A" w:rsidRDefault="00A666CC" w:rsidP="00D71259"/>
        </w:tc>
        <w:tc>
          <w:tcPr>
            <w:tcW w:w="2220" w:type="pct"/>
          </w:tcPr>
          <w:p w:rsidR="00A666CC" w:rsidRPr="00DA122A" w:rsidRDefault="00A666CC" w:rsidP="00323397"/>
        </w:tc>
      </w:tr>
      <w:tr w:rsidR="00A666CC" w:rsidRPr="00DA122A" w:rsidTr="00D71259">
        <w:tc>
          <w:tcPr>
            <w:tcW w:w="1896" w:type="pct"/>
            <w:gridSpan w:val="2"/>
          </w:tcPr>
          <w:p w:rsidR="00A666CC" w:rsidRPr="00DA122A" w:rsidRDefault="00A666CC" w:rsidP="00D71259">
            <w:pPr>
              <w:pStyle w:val="2"/>
              <w:spacing w:after="0" w:line="240" w:lineRule="auto"/>
              <w:jc w:val="both"/>
            </w:pPr>
            <w:r w:rsidRPr="00DA122A">
              <w:t>Привязанная к плану территории ОЭЗ точка входа телекоммуникационной сети в объект.</w:t>
            </w:r>
          </w:p>
        </w:tc>
        <w:tc>
          <w:tcPr>
            <w:tcW w:w="884" w:type="pct"/>
          </w:tcPr>
          <w:p w:rsidR="00A666CC" w:rsidRPr="00DA122A" w:rsidRDefault="00A666CC" w:rsidP="00D71259"/>
        </w:tc>
        <w:tc>
          <w:tcPr>
            <w:tcW w:w="2220" w:type="pct"/>
          </w:tcPr>
          <w:p w:rsidR="00A666CC" w:rsidRPr="00DA122A" w:rsidRDefault="00A666CC" w:rsidP="00D71259"/>
        </w:tc>
      </w:tr>
      <w:tr w:rsidR="00A666CC" w:rsidRPr="00DA122A" w:rsidTr="00D71259">
        <w:tc>
          <w:tcPr>
            <w:tcW w:w="1896" w:type="pct"/>
            <w:gridSpan w:val="2"/>
          </w:tcPr>
          <w:p w:rsidR="00A666CC" w:rsidRPr="00DA122A" w:rsidRDefault="00A666CC" w:rsidP="00D71259"/>
        </w:tc>
        <w:tc>
          <w:tcPr>
            <w:tcW w:w="884" w:type="pct"/>
          </w:tcPr>
          <w:p w:rsidR="00A666CC" w:rsidRPr="00DA122A" w:rsidRDefault="00A666CC" w:rsidP="00D71259"/>
        </w:tc>
        <w:tc>
          <w:tcPr>
            <w:tcW w:w="2220" w:type="pct"/>
          </w:tcPr>
          <w:p w:rsidR="00A666CC" w:rsidRPr="00DA122A" w:rsidRDefault="00A666CC" w:rsidP="00D71259"/>
        </w:tc>
      </w:tr>
      <w:tr w:rsidR="00A666CC" w:rsidRPr="00DA122A" w:rsidTr="00D71259">
        <w:tc>
          <w:tcPr>
            <w:tcW w:w="948" w:type="pct"/>
            <w:vMerge w:val="restart"/>
            <w:vAlign w:val="center"/>
          </w:tcPr>
          <w:p w:rsidR="00A666CC" w:rsidRPr="00DA122A" w:rsidRDefault="00A666CC" w:rsidP="00D71259">
            <w:r w:rsidRPr="00DA122A">
              <w:t xml:space="preserve">Режим работы предприятия </w:t>
            </w:r>
          </w:p>
        </w:tc>
        <w:tc>
          <w:tcPr>
            <w:tcW w:w="948" w:type="pct"/>
          </w:tcPr>
          <w:p w:rsidR="00A666CC" w:rsidRPr="00DA122A" w:rsidRDefault="00A666CC" w:rsidP="00D71259">
            <w:r w:rsidRPr="00DA122A">
              <w:rPr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:rsidR="00A666CC" w:rsidRPr="00DA122A" w:rsidRDefault="00A666CC" w:rsidP="00D71259">
            <w:r w:rsidRPr="00DA122A">
              <w:t>шт.</w:t>
            </w:r>
          </w:p>
        </w:tc>
        <w:tc>
          <w:tcPr>
            <w:tcW w:w="2220" w:type="pct"/>
          </w:tcPr>
          <w:p w:rsidR="00A666CC" w:rsidRPr="00DA122A" w:rsidRDefault="00A666CC" w:rsidP="00D71259"/>
        </w:tc>
      </w:tr>
      <w:tr w:rsidR="00A666CC" w:rsidRPr="00DA122A" w:rsidTr="00D71259">
        <w:tc>
          <w:tcPr>
            <w:tcW w:w="948" w:type="pct"/>
            <w:vMerge/>
          </w:tcPr>
          <w:p w:rsidR="00A666CC" w:rsidRPr="00DA122A" w:rsidRDefault="00A666CC" w:rsidP="00D71259"/>
        </w:tc>
        <w:tc>
          <w:tcPr>
            <w:tcW w:w="948" w:type="pct"/>
          </w:tcPr>
          <w:p w:rsidR="00A666CC" w:rsidRPr="00DA122A" w:rsidRDefault="00A666CC" w:rsidP="00D71259">
            <w:r w:rsidRPr="00DA122A">
              <w:rPr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:rsidR="00A666CC" w:rsidRPr="00DA122A" w:rsidRDefault="00A666CC" w:rsidP="00D71259">
            <w:r w:rsidRPr="00DA122A">
              <w:t>час</w:t>
            </w:r>
          </w:p>
        </w:tc>
        <w:tc>
          <w:tcPr>
            <w:tcW w:w="2220" w:type="pct"/>
          </w:tcPr>
          <w:p w:rsidR="00A666CC" w:rsidRPr="00DA122A" w:rsidRDefault="00A666CC" w:rsidP="00D71259"/>
        </w:tc>
      </w:tr>
      <w:tr w:rsidR="00A666CC" w:rsidRPr="00DA122A" w:rsidTr="00D71259">
        <w:tc>
          <w:tcPr>
            <w:tcW w:w="948" w:type="pct"/>
            <w:vMerge/>
          </w:tcPr>
          <w:p w:rsidR="00A666CC" w:rsidRPr="00DA122A" w:rsidRDefault="00A666CC" w:rsidP="00D71259"/>
        </w:tc>
        <w:tc>
          <w:tcPr>
            <w:tcW w:w="948" w:type="pct"/>
          </w:tcPr>
          <w:p w:rsidR="00A666CC" w:rsidRPr="00DA122A" w:rsidRDefault="00A666CC" w:rsidP="00D71259">
            <w:r w:rsidRPr="00DA122A">
              <w:rPr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:rsidR="00A666CC" w:rsidRPr="00DA122A" w:rsidRDefault="00A666CC" w:rsidP="00D71259">
            <w:r w:rsidRPr="00DA122A">
              <w:t>дней</w:t>
            </w:r>
          </w:p>
        </w:tc>
        <w:tc>
          <w:tcPr>
            <w:tcW w:w="2220" w:type="pct"/>
          </w:tcPr>
          <w:p w:rsidR="00A666CC" w:rsidRPr="00DA122A" w:rsidRDefault="00A666CC" w:rsidP="00D71259"/>
        </w:tc>
      </w:tr>
      <w:bookmarkEnd w:id="2"/>
    </w:tbl>
    <w:p w:rsidR="00A666CC" w:rsidRDefault="00A666CC" w:rsidP="00A666CC">
      <w:pPr>
        <w:ind w:left="644"/>
        <w:jc w:val="center"/>
        <w:rPr>
          <w:b/>
        </w:rPr>
      </w:pPr>
    </w:p>
    <w:sectPr w:rsidR="00A666CC" w:rsidSect="00CF37DF">
      <w:headerReference w:type="default" r:id="rId8"/>
      <w:footnotePr>
        <w:pos w:val="beneathText"/>
      </w:footnotePr>
      <w:pgSz w:w="11905" w:h="16837"/>
      <w:pgMar w:top="709" w:right="565" w:bottom="993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686" w:rsidRDefault="003B7686">
      <w:r>
        <w:separator/>
      </w:r>
    </w:p>
  </w:endnote>
  <w:endnote w:type="continuationSeparator" w:id="0">
    <w:p w:rsidR="003B7686" w:rsidRDefault="003B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686" w:rsidRDefault="003B7686">
      <w:r>
        <w:separator/>
      </w:r>
    </w:p>
  </w:footnote>
  <w:footnote w:type="continuationSeparator" w:id="0">
    <w:p w:rsidR="003B7686" w:rsidRDefault="003B7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87A" w:rsidRDefault="0099187A" w:rsidP="0099187A">
    <w:pPr>
      <w:pStyle w:val="a6"/>
      <w:jc w:val="right"/>
      <w:rPr>
        <w:i/>
      </w:rPr>
    </w:pPr>
  </w:p>
  <w:p w:rsidR="0099187A" w:rsidRDefault="0099187A" w:rsidP="0099187A">
    <w:pPr>
      <w:pStyle w:val="a6"/>
      <w:jc w:val="right"/>
      <w:rPr>
        <w:i/>
      </w:rPr>
    </w:pPr>
    <w:r w:rsidRPr="006D2C31">
      <w:rPr>
        <w:i/>
      </w:rPr>
      <w:t>форма АО «ОЭЗ ППТ «Моглино»</w:t>
    </w:r>
  </w:p>
  <w:p w:rsidR="0099187A" w:rsidRPr="006D2C31" w:rsidRDefault="0099187A" w:rsidP="0099187A">
    <w:pPr>
      <w:pStyle w:val="a6"/>
      <w:jc w:val="right"/>
      <w:rPr>
        <w:i/>
      </w:rPr>
    </w:pPr>
    <w:r>
      <w:rPr>
        <w:i/>
      </w:rPr>
      <w:t xml:space="preserve">на </w:t>
    </w:r>
    <w:r w:rsidR="00910392">
      <w:rPr>
        <w:i/>
      </w:rPr>
      <w:t>18</w:t>
    </w:r>
    <w:r>
      <w:rPr>
        <w:i/>
      </w:rPr>
      <w:t xml:space="preserve"> </w:t>
    </w:r>
    <w:r w:rsidR="00910392">
      <w:rPr>
        <w:i/>
      </w:rPr>
      <w:t>января</w:t>
    </w:r>
    <w:r>
      <w:rPr>
        <w:i/>
      </w:rPr>
      <w:t xml:space="preserve"> 201</w:t>
    </w:r>
    <w:r w:rsidR="00910392">
      <w:rPr>
        <w:i/>
      </w:rPr>
      <w:t>9</w:t>
    </w:r>
    <w:r>
      <w:rPr>
        <w:i/>
      </w:rPr>
      <w:t xml:space="preserve"> год</w:t>
    </w:r>
    <w:r w:rsidR="00910392">
      <w:rPr>
        <w:i/>
      </w:rPr>
      <w:t>а</w:t>
    </w:r>
  </w:p>
  <w:p w:rsidR="0006764D" w:rsidRDefault="003B7686">
    <w:pPr>
      <w:pStyle w:val="a6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4D6DD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74450E"/>
    <w:multiLevelType w:val="hybridMultilevel"/>
    <w:tmpl w:val="11F41DE2"/>
    <w:lvl w:ilvl="0" w:tplc="F13653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6CC"/>
    <w:rsid w:val="0002339E"/>
    <w:rsid w:val="001507A2"/>
    <w:rsid w:val="002053FE"/>
    <w:rsid w:val="00323397"/>
    <w:rsid w:val="003946DF"/>
    <w:rsid w:val="003B7686"/>
    <w:rsid w:val="005A53AE"/>
    <w:rsid w:val="005D2EC9"/>
    <w:rsid w:val="00606F4D"/>
    <w:rsid w:val="0062209C"/>
    <w:rsid w:val="006C7309"/>
    <w:rsid w:val="00716DF1"/>
    <w:rsid w:val="00844AE5"/>
    <w:rsid w:val="008D1343"/>
    <w:rsid w:val="00910392"/>
    <w:rsid w:val="0099187A"/>
    <w:rsid w:val="00A666CC"/>
    <w:rsid w:val="00A72C1D"/>
    <w:rsid w:val="00B15CC1"/>
    <w:rsid w:val="00B23228"/>
    <w:rsid w:val="00BF7290"/>
    <w:rsid w:val="00C2348A"/>
    <w:rsid w:val="00CF37DF"/>
    <w:rsid w:val="00DC37BD"/>
    <w:rsid w:val="00E50367"/>
    <w:rsid w:val="00E55E9B"/>
    <w:rsid w:val="00EA2A67"/>
    <w:rsid w:val="00EE17E6"/>
    <w:rsid w:val="00F3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4E4C"/>
  <w15:chartTrackingRefBased/>
  <w15:docId w15:val="{63F9BEDF-9D15-4C5E-906C-E6E47D89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666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A666CC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666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0"/>
    <w:link w:val="a5"/>
    <w:semiHidden/>
    <w:rsid w:val="00A666CC"/>
    <w:pPr>
      <w:spacing w:after="120"/>
    </w:pPr>
  </w:style>
  <w:style w:type="character" w:customStyle="1" w:styleId="a5">
    <w:name w:val="Основной текст Знак"/>
    <w:basedOn w:val="a1"/>
    <w:link w:val="a4"/>
    <w:semiHidden/>
    <w:rsid w:val="00A666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0"/>
    <w:link w:val="a7"/>
    <w:uiPriority w:val="99"/>
    <w:rsid w:val="00A666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A666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Number"/>
    <w:basedOn w:val="a0"/>
    <w:uiPriority w:val="99"/>
    <w:semiHidden/>
    <w:unhideWhenUsed/>
    <w:rsid w:val="00A666CC"/>
    <w:pPr>
      <w:numPr>
        <w:numId w:val="1"/>
      </w:numPr>
      <w:contextualSpacing/>
    </w:pPr>
  </w:style>
  <w:style w:type="paragraph" w:styleId="2">
    <w:name w:val="Body Text 2"/>
    <w:basedOn w:val="a0"/>
    <w:link w:val="21"/>
    <w:uiPriority w:val="99"/>
    <w:unhideWhenUsed/>
    <w:rsid w:val="00A666CC"/>
    <w:pPr>
      <w:spacing w:after="120" w:line="480" w:lineRule="auto"/>
    </w:pPr>
  </w:style>
  <w:style w:type="character" w:customStyle="1" w:styleId="20">
    <w:name w:val="Основной текст 2 Знак"/>
    <w:basedOn w:val="a1"/>
    <w:uiPriority w:val="99"/>
    <w:semiHidden/>
    <w:rsid w:val="00A666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2 Знак1"/>
    <w:basedOn w:val="a1"/>
    <w:link w:val="2"/>
    <w:uiPriority w:val="99"/>
    <w:rsid w:val="00A666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0"/>
    <w:rsid w:val="00A666CC"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2"/>
    <w:uiPriority w:val="59"/>
    <w:rsid w:val="00A666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0"/>
    <w:uiPriority w:val="34"/>
    <w:qFormat/>
    <w:rsid w:val="00A666CC"/>
    <w:pPr>
      <w:suppressAutoHyphens w:val="0"/>
      <w:ind w:left="720"/>
    </w:pPr>
    <w:rPr>
      <w:lang w:eastAsia="ru-RU"/>
    </w:rPr>
  </w:style>
  <w:style w:type="paragraph" w:styleId="ab">
    <w:name w:val="footer"/>
    <w:basedOn w:val="a0"/>
    <w:link w:val="ac"/>
    <w:uiPriority w:val="99"/>
    <w:unhideWhenUsed/>
    <w:rsid w:val="009918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9187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5360E-13CF-4802-8236-39E475C5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Вилесов</dc:creator>
  <cp:keywords/>
  <dc:description/>
  <cp:lastModifiedBy>Федорова Е.Г.</cp:lastModifiedBy>
  <cp:revision>10</cp:revision>
  <dcterms:created xsi:type="dcterms:W3CDTF">2015-09-24T12:00:00Z</dcterms:created>
  <dcterms:modified xsi:type="dcterms:W3CDTF">2019-01-18T06:28:00Z</dcterms:modified>
</cp:coreProperties>
</file>